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21" w:rsidRDefault="002900E1">
      <w:pPr>
        <w:pStyle w:val="a4"/>
        <w:spacing w:before="72"/>
      </w:pPr>
      <w:r>
        <w:t>Материалы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rPr>
          <w:spacing w:val="-10"/>
        </w:rPr>
        <w:t>к</w:t>
      </w:r>
    </w:p>
    <w:p w:rsidR="00713F21" w:rsidRDefault="002900E1">
      <w:pPr>
        <w:pStyle w:val="a4"/>
        <w:ind w:right="6"/>
      </w:pPr>
      <w:r>
        <w:t>Единому</w:t>
      </w:r>
      <w:r>
        <w:rPr>
          <w:spacing w:val="-25"/>
        </w:rPr>
        <w:t xml:space="preserve"> </w:t>
      </w:r>
      <w:r>
        <w:t>Государственному</w:t>
      </w:r>
      <w:r>
        <w:rPr>
          <w:spacing w:val="-24"/>
        </w:rPr>
        <w:t xml:space="preserve"> </w:t>
      </w:r>
      <w:r>
        <w:t>Экзамену</w:t>
      </w:r>
      <w:r>
        <w:rPr>
          <w:spacing w:val="-21"/>
        </w:rPr>
        <w:t xml:space="preserve"> </w:t>
      </w:r>
      <w:r>
        <w:rPr>
          <w:spacing w:val="-2"/>
        </w:rPr>
        <w:t>(ЕГЭ)</w:t>
      </w:r>
    </w:p>
    <w:p w:rsidR="00713F21" w:rsidRPr="002900E1" w:rsidRDefault="002900E1">
      <w:pPr>
        <w:pStyle w:val="a3"/>
        <w:spacing w:before="194"/>
        <w:ind w:left="2" w:firstLine="0"/>
        <w:rPr>
          <w:color w:val="548DD4" w:themeColor="text2" w:themeTint="99"/>
          <w:u w:val="none"/>
        </w:rPr>
      </w:pPr>
      <w:hyperlink r:id="rId5">
        <w:r w:rsidRPr="002900E1">
          <w:rPr>
            <w:color w:val="548DD4" w:themeColor="text2" w:themeTint="99"/>
            <w:u w:color="944F71"/>
          </w:rPr>
          <w:t>Открытый</w:t>
        </w:r>
        <w:r w:rsidRPr="002900E1">
          <w:rPr>
            <w:color w:val="548DD4" w:themeColor="text2" w:themeTint="99"/>
            <w:spacing w:val="-10"/>
            <w:u w:color="944F71"/>
          </w:rPr>
          <w:t xml:space="preserve"> </w:t>
        </w:r>
        <w:r w:rsidRPr="002900E1">
          <w:rPr>
            <w:color w:val="548DD4" w:themeColor="text2" w:themeTint="99"/>
            <w:u w:color="944F71"/>
          </w:rPr>
          <w:t>банк</w:t>
        </w:r>
        <w:r w:rsidRPr="002900E1">
          <w:rPr>
            <w:color w:val="548DD4" w:themeColor="text2" w:themeTint="99"/>
            <w:spacing w:val="-5"/>
            <w:u w:color="944F71"/>
          </w:rPr>
          <w:t xml:space="preserve"> </w:t>
        </w:r>
        <w:r w:rsidRPr="002900E1">
          <w:rPr>
            <w:color w:val="548DD4" w:themeColor="text2" w:themeTint="99"/>
            <w:u w:color="944F71"/>
          </w:rPr>
          <w:t>тестовых</w:t>
        </w:r>
        <w:r w:rsidRPr="002900E1">
          <w:rPr>
            <w:color w:val="548DD4" w:themeColor="text2" w:themeTint="99"/>
            <w:spacing w:val="-3"/>
            <w:u w:color="944F71"/>
          </w:rPr>
          <w:t xml:space="preserve"> </w:t>
        </w:r>
        <w:r w:rsidRPr="002900E1">
          <w:rPr>
            <w:color w:val="548DD4" w:themeColor="text2" w:themeTint="99"/>
            <w:u w:color="944F71"/>
          </w:rPr>
          <w:t>заданий</w:t>
        </w:r>
        <w:r w:rsidRPr="002900E1">
          <w:rPr>
            <w:color w:val="548DD4" w:themeColor="text2" w:themeTint="99"/>
            <w:spacing w:val="-5"/>
            <w:u w:color="944F71"/>
          </w:rPr>
          <w:t xml:space="preserve"> </w:t>
        </w:r>
        <w:r w:rsidRPr="002900E1">
          <w:rPr>
            <w:color w:val="548DD4" w:themeColor="text2" w:themeTint="99"/>
            <w:u w:color="944F71"/>
          </w:rPr>
          <w:t>ЕГЭ</w:t>
        </w:r>
        <w:r w:rsidRPr="002900E1">
          <w:rPr>
            <w:color w:val="548DD4" w:themeColor="text2" w:themeTint="99"/>
            <w:spacing w:val="-5"/>
            <w:u w:color="944F71"/>
          </w:rPr>
          <w:t xml:space="preserve"> </w:t>
        </w:r>
        <w:r w:rsidRPr="002900E1">
          <w:rPr>
            <w:color w:val="548DD4" w:themeColor="text2" w:themeTint="99"/>
            <w:u w:color="944F71"/>
          </w:rPr>
          <w:t>по</w:t>
        </w:r>
        <w:r w:rsidRPr="002900E1">
          <w:rPr>
            <w:color w:val="548DD4" w:themeColor="text2" w:themeTint="99"/>
            <w:spacing w:val="-3"/>
            <w:u w:color="944F71"/>
          </w:rPr>
          <w:t xml:space="preserve"> </w:t>
        </w:r>
        <w:r w:rsidRPr="002900E1">
          <w:rPr>
            <w:color w:val="548DD4" w:themeColor="text2" w:themeTint="99"/>
            <w:u w:color="944F71"/>
          </w:rPr>
          <w:t>всем</w:t>
        </w:r>
        <w:r w:rsidRPr="002900E1">
          <w:rPr>
            <w:color w:val="548DD4" w:themeColor="text2" w:themeTint="99"/>
            <w:spacing w:val="-3"/>
            <w:u w:color="944F71"/>
          </w:rPr>
          <w:t xml:space="preserve"> </w:t>
        </w:r>
        <w:r w:rsidRPr="002900E1">
          <w:rPr>
            <w:color w:val="548DD4" w:themeColor="text2" w:themeTint="99"/>
            <w:spacing w:val="-2"/>
            <w:u w:color="944F71"/>
          </w:rPr>
          <w:t>предметам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86"/>
        <w:ind w:left="696" w:hanging="354"/>
        <w:rPr>
          <w:b/>
          <w:color w:val="548DD4" w:themeColor="text2" w:themeTint="99"/>
          <w:sz w:val="28"/>
          <w:u w:val="none"/>
        </w:rPr>
      </w:pPr>
      <w:hyperlink r:id="rId6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2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8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Английскому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языку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3"/>
        <w:ind w:left="696" w:hanging="354"/>
        <w:rPr>
          <w:b/>
          <w:color w:val="548DD4" w:themeColor="text2" w:themeTint="99"/>
          <w:sz w:val="28"/>
          <w:u w:val="none"/>
        </w:rPr>
      </w:pPr>
      <w:hyperlink r:id="rId7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Испанскому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языку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1"/>
        <w:ind w:left="696" w:hanging="354"/>
        <w:rPr>
          <w:b/>
          <w:color w:val="548DD4" w:themeColor="text2" w:themeTint="99"/>
          <w:sz w:val="28"/>
          <w:u w:val="none"/>
        </w:rPr>
      </w:pPr>
      <w:hyperlink r:id="rId8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Математике</w:t>
        </w:r>
        <w:r w:rsidRPr="002900E1">
          <w:rPr>
            <w:b/>
            <w:color w:val="548DD4" w:themeColor="text2" w:themeTint="99"/>
            <w:spacing w:val="-3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(база)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ind w:left="696" w:hanging="354"/>
        <w:rPr>
          <w:b/>
          <w:color w:val="548DD4" w:themeColor="text2" w:themeTint="99"/>
          <w:sz w:val="28"/>
          <w:u w:val="none"/>
        </w:rPr>
      </w:pPr>
      <w:hyperlink r:id="rId9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3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Русскому</w:t>
        </w:r>
        <w:r w:rsidRPr="002900E1">
          <w:rPr>
            <w:b/>
            <w:color w:val="548DD4" w:themeColor="text2" w:themeTint="99"/>
            <w:spacing w:val="-3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языку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1"/>
        <w:ind w:left="696" w:hanging="354"/>
        <w:rPr>
          <w:b/>
          <w:color w:val="548DD4" w:themeColor="text2" w:themeTint="99"/>
          <w:sz w:val="28"/>
          <w:u w:val="none"/>
        </w:rPr>
      </w:pPr>
      <w:hyperlink r:id="rId10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</w:t>
        </w:r>
        <w:r w:rsidRPr="002900E1">
          <w:rPr>
            <w:b/>
            <w:color w:val="548DD4" w:themeColor="text2" w:themeTint="99"/>
            <w:sz w:val="28"/>
            <w:u w:color="0462C1"/>
          </w:rPr>
          <w:t>даний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Биологии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3"/>
        <w:ind w:left="696" w:hanging="354"/>
        <w:rPr>
          <w:b/>
          <w:color w:val="548DD4" w:themeColor="text2" w:themeTint="99"/>
          <w:sz w:val="28"/>
          <w:u w:val="none"/>
        </w:rPr>
      </w:pPr>
      <w:hyperlink r:id="rId11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Истории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России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ind w:left="696" w:hanging="354"/>
        <w:rPr>
          <w:b/>
          <w:color w:val="548DD4" w:themeColor="text2" w:themeTint="99"/>
          <w:sz w:val="28"/>
          <w:u w:val="none"/>
        </w:rPr>
      </w:pPr>
      <w:hyperlink r:id="rId12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Математике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(профиль)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1"/>
        <w:ind w:left="696" w:hanging="354"/>
        <w:rPr>
          <w:b/>
          <w:color w:val="548DD4" w:themeColor="text2" w:themeTint="99"/>
          <w:sz w:val="28"/>
          <w:u w:val="none"/>
        </w:rPr>
      </w:pPr>
      <w:hyperlink r:id="rId13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Физике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ind w:left="696" w:hanging="354"/>
        <w:rPr>
          <w:b/>
          <w:color w:val="548DD4" w:themeColor="text2" w:themeTint="99"/>
          <w:sz w:val="28"/>
          <w:u w:val="none"/>
        </w:rPr>
      </w:pPr>
      <w:hyperlink r:id="rId14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Географии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3"/>
        <w:ind w:left="696" w:hanging="354"/>
        <w:rPr>
          <w:b/>
          <w:color w:val="548DD4" w:themeColor="text2" w:themeTint="99"/>
          <w:sz w:val="28"/>
          <w:u w:val="none"/>
        </w:rPr>
      </w:pPr>
      <w:hyperlink r:id="rId15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2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Китайскому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языку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ind w:left="696" w:hanging="354"/>
        <w:rPr>
          <w:b/>
          <w:color w:val="548DD4" w:themeColor="text2" w:themeTint="99"/>
          <w:sz w:val="28"/>
          <w:u w:val="none"/>
        </w:rPr>
      </w:pPr>
      <w:hyperlink r:id="rId16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3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Немецкому</w:t>
        </w:r>
        <w:r w:rsidRPr="002900E1">
          <w:rPr>
            <w:b/>
            <w:color w:val="548DD4" w:themeColor="text2" w:themeTint="99"/>
            <w:spacing w:val="-3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языку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1"/>
        <w:ind w:left="696" w:hanging="354"/>
        <w:rPr>
          <w:b/>
          <w:color w:val="548DD4" w:themeColor="text2" w:themeTint="99"/>
          <w:sz w:val="28"/>
          <w:u w:val="none"/>
        </w:rPr>
      </w:pPr>
      <w:hyperlink r:id="rId17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2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</w:t>
        </w:r>
        <w:r w:rsidRPr="002900E1">
          <w:rPr>
            <w:b/>
            <w:color w:val="548DD4" w:themeColor="text2" w:themeTint="99"/>
            <w:sz w:val="28"/>
            <w:u w:color="0462C1"/>
          </w:rPr>
          <w:t>аданий</w:t>
        </w:r>
        <w:r w:rsidRPr="002900E1">
          <w:rPr>
            <w:b/>
            <w:color w:val="548DD4" w:themeColor="text2" w:themeTint="99"/>
            <w:spacing w:val="-7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8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Французскому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языку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1"/>
        <w:ind w:left="696" w:hanging="354"/>
        <w:rPr>
          <w:b/>
          <w:color w:val="548DD4" w:themeColor="text2" w:themeTint="99"/>
          <w:sz w:val="28"/>
          <w:u w:val="none"/>
        </w:rPr>
      </w:pPr>
      <w:hyperlink r:id="rId18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9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Информатике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и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>ИКТ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ind w:left="696" w:hanging="354"/>
        <w:rPr>
          <w:b/>
          <w:color w:val="548DD4" w:themeColor="text2" w:themeTint="99"/>
          <w:sz w:val="28"/>
          <w:u w:val="none"/>
        </w:rPr>
      </w:pPr>
      <w:hyperlink r:id="rId19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Литературе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spacing w:before="163"/>
        <w:ind w:left="696" w:hanging="354"/>
        <w:rPr>
          <w:b/>
          <w:color w:val="548DD4" w:themeColor="text2" w:themeTint="99"/>
          <w:sz w:val="28"/>
          <w:u w:val="none"/>
        </w:rPr>
      </w:pPr>
      <w:hyperlink r:id="rId20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11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</w:t>
        </w:r>
        <w:r w:rsidRPr="002900E1">
          <w:rPr>
            <w:b/>
            <w:color w:val="548DD4" w:themeColor="text2" w:themeTint="99"/>
            <w:sz w:val="28"/>
            <w:u w:color="0462C1"/>
          </w:rPr>
          <w:t>й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Обществознанию</w:t>
        </w:r>
      </w:hyperlink>
    </w:p>
    <w:p w:rsidR="00713F21" w:rsidRPr="002900E1" w:rsidRDefault="002900E1">
      <w:pPr>
        <w:pStyle w:val="a5"/>
        <w:numPr>
          <w:ilvl w:val="0"/>
          <w:numId w:val="1"/>
        </w:numPr>
        <w:tabs>
          <w:tab w:val="left" w:pos="696"/>
        </w:tabs>
        <w:ind w:left="696" w:hanging="354"/>
        <w:rPr>
          <w:b/>
          <w:color w:val="548DD4" w:themeColor="text2" w:themeTint="99"/>
          <w:sz w:val="28"/>
          <w:u w:val="none"/>
        </w:rPr>
      </w:pPr>
      <w:hyperlink r:id="rId21">
        <w:r w:rsidRPr="002900E1">
          <w:rPr>
            <w:b/>
            <w:color w:val="548DD4" w:themeColor="text2" w:themeTint="99"/>
            <w:sz w:val="28"/>
            <w:u w:color="0462C1"/>
          </w:rPr>
          <w:t>Открытый</w:t>
        </w:r>
        <w:r w:rsidRPr="002900E1">
          <w:rPr>
            <w:b/>
            <w:color w:val="548DD4" w:themeColor="text2" w:themeTint="99"/>
            <w:spacing w:val="-9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банк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тестовых</w:t>
        </w:r>
        <w:r w:rsidRPr="002900E1">
          <w:rPr>
            <w:b/>
            <w:color w:val="548DD4" w:themeColor="text2" w:themeTint="99"/>
            <w:spacing w:val="-4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заданий</w:t>
        </w:r>
        <w:r w:rsidRPr="002900E1">
          <w:rPr>
            <w:b/>
            <w:color w:val="548DD4" w:themeColor="text2" w:themeTint="99"/>
            <w:spacing w:val="-5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z w:val="28"/>
            <w:u w:color="0462C1"/>
          </w:rPr>
          <w:t>по</w:t>
        </w:r>
        <w:r w:rsidRPr="002900E1">
          <w:rPr>
            <w:b/>
            <w:color w:val="548DD4" w:themeColor="text2" w:themeTint="99"/>
            <w:spacing w:val="-6"/>
            <w:sz w:val="28"/>
            <w:u w:color="0462C1"/>
          </w:rPr>
          <w:t xml:space="preserve"> </w:t>
        </w:r>
        <w:r w:rsidRPr="002900E1">
          <w:rPr>
            <w:b/>
            <w:color w:val="548DD4" w:themeColor="text2" w:themeTint="99"/>
            <w:spacing w:val="-2"/>
            <w:sz w:val="28"/>
            <w:u w:color="0462C1"/>
          </w:rPr>
          <w:t>Химии</w:t>
        </w:r>
      </w:hyperlink>
      <w:bookmarkStart w:id="0" w:name="_GoBack"/>
      <w:bookmarkEnd w:id="0"/>
    </w:p>
    <w:p w:rsidR="002900E1" w:rsidRPr="002900E1" w:rsidRDefault="002900E1">
      <w:pPr>
        <w:pStyle w:val="a3"/>
        <w:spacing w:before="159"/>
        <w:ind w:left="2" w:firstLine="0"/>
        <w:rPr>
          <w:color w:val="548DD4" w:themeColor="text2" w:themeTint="99"/>
          <w:u w:color="0462C1"/>
        </w:rPr>
      </w:pPr>
      <w:hyperlink r:id="rId22" w:history="1">
        <w:r w:rsidRPr="002900E1">
          <w:rPr>
            <w:rStyle w:val="a6"/>
            <w:color w:val="548DD4" w:themeColor="text2" w:themeTint="99"/>
            <w:u w:color="0462C1"/>
          </w:rPr>
          <w:t>Федеральны</w:t>
        </w:r>
        <w:r w:rsidRPr="002900E1">
          <w:rPr>
            <w:rStyle w:val="a6"/>
            <w:color w:val="548DD4" w:themeColor="text2" w:themeTint="99"/>
            <w:u w:color="0462C1"/>
          </w:rPr>
          <w:t>й</w:t>
        </w:r>
        <w:r w:rsidRPr="002900E1">
          <w:rPr>
            <w:rStyle w:val="a6"/>
            <w:color w:val="548DD4" w:themeColor="text2" w:themeTint="99"/>
            <w:u w:color="0462C1"/>
          </w:rPr>
          <w:t xml:space="preserve"> институт педагогических измерений</w:t>
        </w:r>
      </w:hyperlink>
    </w:p>
    <w:p w:rsidR="00713F21" w:rsidRPr="002900E1" w:rsidRDefault="002900E1">
      <w:pPr>
        <w:pStyle w:val="a3"/>
        <w:spacing w:before="159"/>
        <w:ind w:left="2" w:firstLine="0"/>
        <w:rPr>
          <w:color w:val="548DD4" w:themeColor="text2" w:themeTint="99"/>
          <w:u w:val="none"/>
        </w:rPr>
      </w:pPr>
      <w:hyperlink r:id="rId23">
        <w:r w:rsidRPr="002900E1">
          <w:rPr>
            <w:color w:val="548DD4" w:themeColor="text2" w:themeTint="99"/>
            <w:u w:color="0462C1"/>
          </w:rPr>
          <w:t>Образовательный</w:t>
        </w:r>
        <w:r w:rsidRPr="002900E1">
          <w:rPr>
            <w:color w:val="548DD4" w:themeColor="text2" w:themeTint="99"/>
            <w:spacing w:val="-10"/>
            <w:u w:color="0462C1"/>
          </w:rPr>
          <w:t xml:space="preserve"> </w:t>
        </w:r>
        <w:r w:rsidRPr="002900E1">
          <w:rPr>
            <w:color w:val="548DD4" w:themeColor="text2" w:themeTint="99"/>
            <w:u w:color="0462C1"/>
          </w:rPr>
          <w:t>портал</w:t>
        </w:r>
        <w:r w:rsidRPr="002900E1">
          <w:rPr>
            <w:color w:val="548DD4" w:themeColor="text2" w:themeTint="99"/>
            <w:spacing w:val="-6"/>
            <w:u w:color="0462C1"/>
          </w:rPr>
          <w:t xml:space="preserve"> </w:t>
        </w:r>
        <w:r w:rsidRPr="002900E1">
          <w:rPr>
            <w:color w:val="548DD4" w:themeColor="text2" w:themeTint="99"/>
            <w:u w:color="0462C1"/>
          </w:rPr>
          <w:t>для</w:t>
        </w:r>
        <w:r w:rsidRPr="002900E1">
          <w:rPr>
            <w:color w:val="548DD4" w:themeColor="text2" w:themeTint="99"/>
            <w:spacing w:val="-9"/>
            <w:u w:color="0462C1"/>
          </w:rPr>
          <w:t xml:space="preserve"> </w:t>
        </w:r>
        <w:r w:rsidRPr="002900E1">
          <w:rPr>
            <w:color w:val="548DD4" w:themeColor="text2" w:themeTint="99"/>
            <w:u w:color="0462C1"/>
          </w:rPr>
          <w:t>подготовки</w:t>
        </w:r>
        <w:r w:rsidRPr="002900E1">
          <w:rPr>
            <w:color w:val="548DD4" w:themeColor="text2" w:themeTint="99"/>
            <w:spacing w:val="-7"/>
            <w:u w:color="0462C1"/>
          </w:rPr>
          <w:t xml:space="preserve"> </w:t>
        </w:r>
        <w:r w:rsidRPr="002900E1">
          <w:rPr>
            <w:color w:val="548DD4" w:themeColor="text2" w:themeTint="99"/>
            <w:u w:color="0462C1"/>
          </w:rPr>
          <w:t>к</w:t>
        </w:r>
        <w:r w:rsidRPr="002900E1">
          <w:rPr>
            <w:color w:val="548DD4" w:themeColor="text2" w:themeTint="99"/>
            <w:spacing w:val="-8"/>
            <w:u w:color="0462C1"/>
          </w:rPr>
          <w:t xml:space="preserve"> </w:t>
        </w:r>
        <w:r w:rsidRPr="002900E1">
          <w:rPr>
            <w:color w:val="548DD4" w:themeColor="text2" w:themeTint="99"/>
            <w:u w:color="0462C1"/>
          </w:rPr>
          <w:t>экзаменам</w:t>
        </w:r>
        <w:r w:rsidRPr="002900E1">
          <w:rPr>
            <w:color w:val="548DD4" w:themeColor="text2" w:themeTint="99"/>
            <w:spacing w:val="-10"/>
            <w:u w:color="0462C1"/>
          </w:rPr>
          <w:t xml:space="preserve"> </w:t>
        </w:r>
        <w:r w:rsidRPr="002900E1">
          <w:rPr>
            <w:color w:val="548DD4" w:themeColor="text2" w:themeTint="99"/>
            <w:u w:color="0462C1"/>
          </w:rPr>
          <w:t>РЕШУ</w:t>
        </w:r>
        <w:r w:rsidRPr="002900E1">
          <w:rPr>
            <w:color w:val="548DD4" w:themeColor="text2" w:themeTint="99"/>
            <w:spacing w:val="-1"/>
            <w:u w:color="0462C1"/>
          </w:rPr>
          <w:t xml:space="preserve"> </w:t>
        </w:r>
        <w:r w:rsidRPr="002900E1">
          <w:rPr>
            <w:color w:val="548DD4" w:themeColor="text2" w:themeTint="99"/>
            <w:spacing w:val="-5"/>
            <w:u w:color="0462C1"/>
          </w:rPr>
          <w:t>ЕГЭ</w:t>
        </w:r>
      </w:hyperlink>
    </w:p>
    <w:sectPr w:rsidR="00713F21" w:rsidRPr="002900E1">
      <w:type w:val="continuous"/>
      <w:pgSz w:w="11910" w:h="16840"/>
      <w:pgMar w:top="104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94D"/>
    <w:multiLevelType w:val="hybridMultilevel"/>
    <w:tmpl w:val="4B4E4FAE"/>
    <w:lvl w:ilvl="0" w:tplc="4E9ADDCC">
      <w:start w:val="1"/>
      <w:numFmt w:val="decimal"/>
      <w:lvlText w:val="%1."/>
      <w:lvlJc w:val="left"/>
      <w:pPr>
        <w:ind w:left="698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7FAEC186">
      <w:numFmt w:val="bullet"/>
      <w:lvlText w:val="•"/>
      <w:lvlJc w:val="left"/>
      <w:pPr>
        <w:ind w:left="1508" w:hanging="356"/>
      </w:pPr>
      <w:rPr>
        <w:rFonts w:hint="default"/>
        <w:lang w:val="ru-RU" w:eastAsia="en-US" w:bidi="ar-SA"/>
      </w:rPr>
    </w:lvl>
    <w:lvl w:ilvl="2" w:tplc="B446879E">
      <w:numFmt w:val="bullet"/>
      <w:lvlText w:val="•"/>
      <w:lvlJc w:val="left"/>
      <w:pPr>
        <w:ind w:left="2317" w:hanging="356"/>
      </w:pPr>
      <w:rPr>
        <w:rFonts w:hint="default"/>
        <w:lang w:val="ru-RU" w:eastAsia="en-US" w:bidi="ar-SA"/>
      </w:rPr>
    </w:lvl>
    <w:lvl w:ilvl="3" w:tplc="6148844A">
      <w:numFmt w:val="bullet"/>
      <w:lvlText w:val="•"/>
      <w:lvlJc w:val="left"/>
      <w:pPr>
        <w:ind w:left="3126" w:hanging="356"/>
      </w:pPr>
      <w:rPr>
        <w:rFonts w:hint="default"/>
        <w:lang w:val="ru-RU" w:eastAsia="en-US" w:bidi="ar-SA"/>
      </w:rPr>
    </w:lvl>
    <w:lvl w:ilvl="4" w:tplc="92D0E078">
      <w:numFmt w:val="bullet"/>
      <w:lvlText w:val="•"/>
      <w:lvlJc w:val="left"/>
      <w:pPr>
        <w:ind w:left="3935" w:hanging="356"/>
      </w:pPr>
      <w:rPr>
        <w:rFonts w:hint="default"/>
        <w:lang w:val="ru-RU" w:eastAsia="en-US" w:bidi="ar-SA"/>
      </w:rPr>
    </w:lvl>
    <w:lvl w:ilvl="5" w:tplc="E11CA940">
      <w:numFmt w:val="bullet"/>
      <w:lvlText w:val="•"/>
      <w:lvlJc w:val="left"/>
      <w:pPr>
        <w:ind w:left="4744" w:hanging="356"/>
      </w:pPr>
      <w:rPr>
        <w:rFonts w:hint="default"/>
        <w:lang w:val="ru-RU" w:eastAsia="en-US" w:bidi="ar-SA"/>
      </w:rPr>
    </w:lvl>
    <w:lvl w:ilvl="6" w:tplc="6DEC7C2C">
      <w:numFmt w:val="bullet"/>
      <w:lvlText w:val="•"/>
      <w:lvlJc w:val="left"/>
      <w:pPr>
        <w:ind w:left="5553" w:hanging="356"/>
      </w:pPr>
      <w:rPr>
        <w:rFonts w:hint="default"/>
        <w:lang w:val="ru-RU" w:eastAsia="en-US" w:bidi="ar-SA"/>
      </w:rPr>
    </w:lvl>
    <w:lvl w:ilvl="7" w:tplc="092E6ED8">
      <w:numFmt w:val="bullet"/>
      <w:lvlText w:val="•"/>
      <w:lvlJc w:val="left"/>
      <w:pPr>
        <w:ind w:left="6362" w:hanging="356"/>
      </w:pPr>
      <w:rPr>
        <w:rFonts w:hint="default"/>
        <w:lang w:val="ru-RU" w:eastAsia="en-US" w:bidi="ar-SA"/>
      </w:rPr>
    </w:lvl>
    <w:lvl w:ilvl="8" w:tplc="E888571E">
      <w:numFmt w:val="bullet"/>
      <w:lvlText w:val="•"/>
      <w:lvlJc w:val="left"/>
      <w:pPr>
        <w:ind w:left="7171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F21"/>
    <w:rsid w:val="002900E1"/>
    <w:rsid w:val="0071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D193E-26FF-4A64-9FA2-D96B922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696" w:hanging="354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before="37"/>
      <w:ind w:left="568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  <w:pPr>
      <w:spacing w:before="160"/>
      <w:ind w:left="696" w:hanging="35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00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0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fipi.ru/bank/index.php?proj=E040A72A1A3DABA14C90C97E0B6EE7DC" TargetMode="External"/><Relationship Id="rId13" Type="http://schemas.openxmlformats.org/officeDocument/2006/relationships/hyperlink" Target="https://ege.fipi.ru/bank/index.php?proj=BA1F39653304A5B041B656915DC36B38" TargetMode="External"/><Relationship Id="rId18" Type="http://schemas.openxmlformats.org/officeDocument/2006/relationships/hyperlink" Target="https://ege.fipi.ru/bank/index.php?proj=B9ACA5BBB2E19E434CD6BEC25284C67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e.fipi.ru/bank/index.php?proj=EA45D8517ABEB35140D0D83E76F14A41" TargetMode="External"/><Relationship Id="rId7" Type="http://schemas.openxmlformats.org/officeDocument/2006/relationships/hyperlink" Target="https://ege.fipi.ru/bank/index.php?proj=8C65A335D93D9DA047C42613F61416F3" TargetMode="External"/><Relationship Id="rId12" Type="http://schemas.openxmlformats.org/officeDocument/2006/relationships/hyperlink" Target="https://ege.fipi.ru/bank/index.php?proj=AC437B34557F88EA4115D2F374B0A07B" TargetMode="External"/><Relationship Id="rId17" Type="http://schemas.openxmlformats.org/officeDocument/2006/relationships/hyperlink" Target="https://ege.fipi.ru/bank/index.php?proj=5BAC840990A3AF0A4EE80D1B5A1F952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ge.fipi.ru/bank/index.php?proj=B5963A8D84CF9020461EAE42F37F541F" TargetMode="External"/><Relationship Id="rId20" Type="http://schemas.openxmlformats.org/officeDocument/2006/relationships/hyperlink" Target="https://ege.fipi.ru/bank/index.php?proj=756DF168F63F9A6341711C61AA5EC5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e.fipi.ru/bank/index.php?proj=4B53A6CB75B0B5E1427E596EB4931A2A" TargetMode="External"/><Relationship Id="rId11" Type="http://schemas.openxmlformats.org/officeDocument/2006/relationships/hyperlink" Target="https://ege.fipi.ru/bank/index.php?proj=068A227D253BA6C04D0C832387FD0D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ge.fipi.ru/bank/" TargetMode="External"/><Relationship Id="rId15" Type="http://schemas.openxmlformats.org/officeDocument/2006/relationships/hyperlink" Target="https://ege.fipi.ru/bank/index.php?proj=F6298F3470D898D043E18BC680F60434" TargetMode="External"/><Relationship Id="rId23" Type="http://schemas.openxmlformats.org/officeDocument/2006/relationships/hyperlink" Target="https://ege.sdamgia.ru/" TargetMode="External"/><Relationship Id="rId10" Type="http://schemas.openxmlformats.org/officeDocument/2006/relationships/hyperlink" Target="https://ege.fipi.ru/bank/index.php?proj=CA9D848A31849ED149D382C32A7A2BE4" TargetMode="External"/><Relationship Id="rId19" Type="http://schemas.openxmlformats.org/officeDocument/2006/relationships/hyperlink" Target="https://ege.fipi.ru/bank/index.php?proj=4F431E63B9C9B25246F00AD7B5253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fipi.ru/bank/index.php?proj=AF0ED3F2557F8FFC4C06F80B6803FD26" TargetMode="External"/><Relationship Id="rId14" Type="http://schemas.openxmlformats.org/officeDocument/2006/relationships/hyperlink" Target="https://ege.fipi.ru/bank/index.php?proj=20E79180061DB32845C11FC7BD87C7C8" TargetMode="External"/><Relationship Id="rId22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dcterms:created xsi:type="dcterms:W3CDTF">2025-01-24T10:46:00Z</dcterms:created>
  <dcterms:modified xsi:type="dcterms:W3CDTF">2025-01-24T10:50:00Z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